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06" w:rsidRDefault="007C3E06" w:rsidP="001D64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082B9583" wp14:editId="0B136E6D">
            <wp:simplePos x="0" y="0"/>
            <wp:positionH relativeFrom="margin">
              <wp:posOffset>1779749</wp:posOffset>
            </wp:positionH>
            <wp:positionV relativeFrom="paragraph">
              <wp:posOffset>263</wp:posOffset>
            </wp:positionV>
            <wp:extent cx="1228725" cy="122872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79A">
        <w:rPr>
          <w:rFonts w:ascii="Calibri" w:eastAsia="Times New Roman" w:hAnsi="Calibri" w:cs="Calibri"/>
          <w:noProof/>
          <w:color w:val="212121"/>
          <w:sz w:val="23"/>
          <w:szCs w:val="23"/>
          <w:lang w:eastAsia="fr-FR"/>
        </w:rPr>
        <w:drawing>
          <wp:anchor distT="0" distB="0" distL="114300" distR="114300" simplePos="0" relativeHeight="251659264" behindDoc="0" locked="0" layoutInCell="1" allowOverlap="1" wp14:anchorId="08938FFA" wp14:editId="200719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E06" w:rsidRDefault="007C3E06" w:rsidP="001D64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:rsidR="007C3E06" w:rsidRDefault="007C3E06" w:rsidP="001D64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:rsidR="007C3E06" w:rsidRDefault="007C3E06" w:rsidP="001D64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:rsidR="00B77105" w:rsidRDefault="00B77105" w:rsidP="001D64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:rsidR="007C3E06" w:rsidRDefault="007C3E06" w:rsidP="001D64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:rsidR="005E4FB0" w:rsidRPr="00B77105" w:rsidRDefault="005E4FB0" w:rsidP="005E4FB0">
      <w:pPr>
        <w:shd w:val="clear" w:color="auto" w:fill="FAFAFA"/>
        <w:spacing w:before="90" w:after="150" w:line="240" w:lineRule="auto"/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fr-FR"/>
        </w:rPr>
      </w:pPr>
      <w:r w:rsidRPr="00B77105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fr-FR"/>
        </w:rPr>
        <w:t xml:space="preserve">Objet : Invitation – Guy </w:t>
      </w:r>
      <w:proofErr w:type="spellStart"/>
      <w:r w:rsidRPr="00B77105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fr-FR"/>
        </w:rPr>
        <w:t>Lefrand</w:t>
      </w:r>
      <w:proofErr w:type="spellEnd"/>
      <w:r w:rsidRPr="00B77105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fr-FR"/>
        </w:rPr>
        <w:t xml:space="preserve"> - Pose de la p</w:t>
      </w:r>
      <w:r w:rsidR="00834347" w:rsidRPr="00B77105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fr-FR"/>
        </w:rPr>
        <w:t xml:space="preserve">remière pierre de </w:t>
      </w:r>
      <w:proofErr w:type="spellStart"/>
      <w:r w:rsidR="00834347" w:rsidRPr="00B77105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fr-FR"/>
        </w:rPr>
        <w:t>Souppes</w:t>
      </w:r>
      <w:proofErr w:type="spellEnd"/>
      <w:r w:rsidR="00834347" w:rsidRPr="00B77105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fr-FR"/>
        </w:rPr>
        <w:t xml:space="preserve"> – RDV au N°</w:t>
      </w:r>
      <w:r w:rsidRPr="00B77105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fr-FR"/>
        </w:rPr>
        <w:t xml:space="preserve">15 </w:t>
      </w:r>
      <w:r w:rsidR="00834347" w:rsidRPr="00B77105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fr-FR"/>
        </w:rPr>
        <w:t xml:space="preserve">de la </w:t>
      </w:r>
      <w:r w:rsidRPr="00B77105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fr-FR"/>
        </w:rPr>
        <w:t>rue Chartraine – 8h30 – vendredi 25 avril 2025</w:t>
      </w:r>
    </w:p>
    <w:p w:rsidR="00B77105" w:rsidRPr="005E4FB0" w:rsidRDefault="00B77105" w:rsidP="005E4FB0">
      <w:pPr>
        <w:shd w:val="clear" w:color="auto" w:fill="FAFAFA"/>
        <w:spacing w:before="90" w:after="15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fr-FR"/>
        </w:rPr>
      </w:pPr>
    </w:p>
    <w:p w:rsidR="005E4FB0" w:rsidRPr="005E4FB0" w:rsidRDefault="005E4FB0" w:rsidP="005E4FB0">
      <w:pPr>
        <w:shd w:val="clear" w:color="auto" w:fill="FAFAFA"/>
        <w:spacing w:before="90" w:after="15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5E4FB0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Dans le cadre des travaux de requalification de la rue Chartraine en centre-ville d’Évreux, Guy </w:t>
      </w:r>
      <w:proofErr w:type="spellStart"/>
      <w:r w:rsidRPr="005E4FB0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Lefrand</w:t>
      </w:r>
      <w:proofErr w:type="spellEnd"/>
      <w:r w:rsidRPr="005E4FB0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 invite la presse à la pose de la première pierre d</w:t>
      </w:r>
      <w:bookmarkStart w:id="0" w:name="_GoBack"/>
      <w:bookmarkEnd w:id="0"/>
      <w:r w:rsidRPr="005E4FB0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e </w:t>
      </w:r>
      <w:proofErr w:type="spellStart"/>
      <w:r w:rsidRPr="005E4FB0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Souppes</w:t>
      </w:r>
      <w:proofErr w:type="spellEnd"/>
      <w:r w:rsidRPr="005E4FB0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 afin de marquer </w:t>
      </w:r>
      <w:r w:rsidRPr="005E4FB0"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fr-FR"/>
        </w:rPr>
        <w:t>les anciennes emprises de la Porte Chartraine</w:t>
      </w:r>
      <w:r w:rsidRPr="005E4FB0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, l’une des principales entrées de l’enceinte médiévale d’Évreux.</w:t>
      </w:r>
    </w:p>
    <w:p w:rsidR="005E4FB0" w:rsidRPr="00B77105" w:rsidRDefault="005E4FB0" w:rsidP="00781105">
      <w:pPr>
        <w:pStyle w:val="Paragraphedeliste"/>
        <w:numPr>
          <w:ilvl w:val="0"/>
          <w:numId w:val="24"/>
        </w:numPr>
        <w:shd w:val="clear" w:color="auto" w:fill="FAFAFA"/>
        <w:spacing w:before="90" w:after="15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B7710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La Porte Chartraine incarnait un lien entre la ville intra-muros et ses faubourgs, un témoin de son histoire urbaine et défensive, qui revivra de manière symbolique.</w:t>
      </w:r>
    </w:p>
    <w:p w:rsidR="00781105" w:rsidRPr="00B77105" w:rsidRDefault="005E4FB0" w:rsidP="005E4FB0">
      <w:pPr>
        <w:shd w:val="clear" w:color="auto" w:fill="FAFAFA"/>
        <w:spacing w:before="90" w:after="15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5E4FB0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Cette opération, menée en collaboration étroite avec l’Architecte des Bâtiments de France, réintroduit dans l’espace urbain la mémoire de cette porte, dans le respect du patrimoine ébroïcien. </w:t>
      </w:r>
    </w:p>
    <w:p w:rsidR="005E4FB0" w:rsidRPr="00B77105" w:rsidRDefault="005E4FB0" w:rsidP="00781105">
      <w:pPr>
        <w:pStyle w:val="Paragraphedeliste"/>
        <w:numPr>
          <w:ilvl w:val="0"/>
          <w:numId w:val="24"/>
        </w:numPr>
        <w:shd w:val="clear" w:color="auto" w:fill="FAFAFA"/>
        <w:spacing w:before="90" w:after="15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B7710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Le choix de la pierre de </w:t>
      </w:r>
      <w:proofErr w:type="spellStart"/>
      <w:r w:rsidRPr="00B7710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Souppes</w:t>
      </w:r>
      <w:proofErr w:type="spellEnd"/>
      <w:r w:rsidRPr="00B7710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, reconnue pour sa robustesse et sa teinte claire, s’est imposé pour évoquer avec subtilité l’architecture d’origine. Cette pierre calcaire, utilisée dans de nombreux édifices prestigieux, garantit à la fois esthétisme, durabilité et authenticité.</w:t>
      </w:r>
    </w:p>
    <w:p w:rsidR="00781105" w:rsidRPr="00781105" w:rsidRDefault="00781105" w:rsidP="00781105">
      <w:pPr>
        <w:pStyle w:val="Paragraphedeliste"/>
        <w:shd w:val="clear" w:color="auto" w:fill="FAFAFA"/>
        <w:spacing w:before="90" w:after="15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fr-FR"/>
        </w:rPr>
      </w:pPr>
    </w:p>
    <w:p w:rsidR="005E4FB0" w:rsidRPr="005E4FB0" w:rsidRDefault="005E4FB0" w:rsidP="005E4FB0">
      <w:pPr>
        <w:shd w:val="clear" w:color="auto" w:fill="FAFAFA"/>
        <w:spacing w:before="90" w:after="150" w:line="240" w:lineRule="auto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fr-FR"/>
        </w:rPr>
      </w:pPr>
      <w:r w:rsidRPr="005E4FB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fr-FR"/>
        </w:rPr>
        <w:t>Un document sera remis sur place.</w:t>
      </w:r>
    </w:p>
    <w:p w:rsidR="00D037B9" w:rsidRDefault="00D037B9" w:rsidP="007D586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C3E06" w:rsidRPr="00F3579A" w:rsidRDefault="007C3E06" w:rsidP="007C3E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10" w:tgtFrame="_blank" w:history="1">
        <w:r w:rsidRPr="00F3579A">
          <w:rPr>
            <w:rFonts w:ascii="Calibri" w:eastAsia="Times New Roman" w:hAnsi="Calibri" w:cs="Calibri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7C3E06" w:rsidRPr="00F3579A" w:rsidRDefault="007C3E06" w:rsidP="007C3E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7C3E06" w:rsidRPr="000568AB" w:rsidRDefault="007C3E06" w:rsidP="007C3E06">
      <w:pPr>
        <w:shd w:val="clear" w:color="auto" w:fill="FFFFFF"/>
        <w:spacing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0568A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N’imprimer que si nécessaire – protégeons l’environnement                     </w:t>
      </w:r>
    </w:p>
    <w:p w:rsidR="007C3E06" w:rsidRDefault="007C3E06" w:rsidP="007C3E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7C3E06" w:rsidRPr="007C3E06" w:rsidRDefault="007C3E06" w:rsidP="007D5861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sectPr w:rsidR="007C3E06" w:rsidRPr="007C3E06" w:rsidSect="00C37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66" w:rsidRDefault="00AC2066" w:rsidP="000038E4">
      <w:pPr>
        <w:spacing w:after="0" w:line="240" w:lineRule="auto"/>
      </w:pPr>
      <w:r>
        <w:separator/>
      </w:r>
    </w:p>
  </w:endnote>
  <w:endnote w:type="continuationSeparator" w:id="0">
    <w:p w:rsidR="00AC2066" w:rsidRDefault="00AC2066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66560" w:rsidRDefault="00B6656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B66560" w:rsidRDefault="00B6656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66560" w:rsidRDefault="00B6656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B66560" w:rsidRDefault="00B6656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6560" w:rsidRDefault="00B6656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710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B66560" w:rsidRDefault="00B6656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7710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66" w:rsidRDefault="00AC2066" w:rsidP="000038E4">
      <w:pPr>
        <w:spacing w:after="0" w:line="240" w:lineRule="auto"/>
      </w:pPr>
      <w:r>
        <w:separator/>
      </w:r>
    </w:p>
  </w:footnote>
  <w:footnote w:type="continuationSeparator" w:id="0">
    <w:p w:rsidR="00AC2066" w:rsidRDefault="00AC2066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60" w:rsidRDefault="00B665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alt="👉" style="width:12.15pt;height:12.15pt;visibility:visible;mso-wrap-style:square" o:bullet="t">
        <v:imagedata r:id="rId1" o:title="👉"/>
      </v:shape>
    </w:pict>
  </w:numPicBullet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614D2"/>
    <w:multiLevelType w:val="multilevel"/>
    <w:tmpl w:val="DA5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A55FB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E0419"/>
    <w:multiLevelType w:val="hybridMultilevel"/>
    <w:tmpl w:val="BC3E1D16"/>
    <w:lvl w:ilvl="0" w:tplc="2A381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D77C5"/>
    <w:multiLevelType w:val="hybridMultilevel"/>
    <w:tmpl w:val="7040D7D6"/>
    <w:lvl w:ilvl="0" w:tplc="EF30A10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5932"/>
    <w:multiLevelType w:val="hybridMultilevel"/>
    <w:tmpl w:val="50D80356"/>
    <w:lvl w:ilvl="0" w:tplc="342AAE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1EDBA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0C9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089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51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8B5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12DA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04E7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859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7F82C94"/>
    <w:multiLevelType w:val="multilevel"/>
    <w:tmpl w:val="B9A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A74EE"/>
    <w:multiLevelType w:val="multilevel"/>
    <w:tmpl w:val="4BA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E67B3"/>
    <w:multiLevelType w:val="multilevel"/>
    <w:tmpl w:val="369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92B3C"/>
    <w:multiLevelType w:val="multilevel"/>
    <w:tmpl w:val="986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05CBE"/>
    <w:multiLevelType w:val="multilevel"/>
    <w:tmpl w:val="549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02E8D"/>
    <w:multiLevelType w:val="hybridMultilevel"/>
    <w:tmpl w:val="65F85808"/>
    <w:lvl w:ilvl="0" w:tplc="14C4E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586D"/>
    <w:multiLevelType w:val="hybridMultilevel"/>
    <w:tmpl w:val="8BAE2DC2"/>
    <w:lvl w:ilvl="0" w:tplc="ECCE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B307E"/>
    <w:multiLevelType w:val="hybridMultilevel"/>
    <w:tmpl w:val="EC807738"/>
    <w:lvl w:ilvl="0" w:tplc="D00E5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114B"/>
    <w:multiLevelType w:val="multilevel"/>
    <w:tmpl w:val="3B5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47184"/>
    <w:multiLevelType w:val="hybridMultilevel"/>
    <w:tmpl w:val="541AF1A0"/>
    <w:lvl w:ilvl="0" w:tplc="41A852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E6266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E227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F00F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0A26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F8B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0858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48C7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A677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7755CF1"/>
    <w:multiLevelType w:val="hybridMultilevel"/>
    <w:tmpl w:val="8A5A18E0"/>
    <w:lvl w:ilvl="0" w:tplc="3202D9FE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7" w15:restartNumberingAfterBreak="0">
    <w:nsid w:val="5DA0001B"/>
    <w:multiLevelType w:val="hybridMultilevel"/>
    <w:tmpl w:val="C7A6AB04"/>
    <w:lvl w:ilvl="0" w:tplc="A32E92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273A"/>
    <w:multiLevelType w:val="hybridMultilevel"/>
    <w:tmpl w:val="3ABCAE1E"/>
    <w:lvl w:ilvl="0" w:tplc="5220F3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FEA58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E40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A805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2EBF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04F1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C8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BE1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70CB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09B6B17"/>
    <w:multiLevelType w:val="hybridMultilevel"/>
    <w:tmpl w:val="53289180"/>
    <w:lvl w:ilvl="0" w:tplc="7A021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B154AC"/>
    <w:multiLevelType w:val="multilevel"/>
    <w:tmpl w:val="29C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1075DE"/>
    <w:multiLevelType w:val="hybridMultilevel"/>
    <w:tmpl w:val="429AA478"/>
    <w:lvl w:ilvl="0" w:tplc="33AA7C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F6A8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3AB3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2844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AAA4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7402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2274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200D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E092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5E22963"/>
    <w:multiLevelType w:val="hybridMultilevel"/>
    <w:tmpl w:val="C9D45CBE"/>
    <w:lvl w:ilvl="0" w:tplc="6E366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A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A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8E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F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F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C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E5E21EA"/>
    <w:multiLevelType w:val="multilevel"/>
    <w:tmpl w:val="6DD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7"/>
  </w:num>
  <w:num w:numId="5">
    <w:abstractNumId w:val="23"/>
  </w:num>
  <w:num w:numId="6">
    <w:abstractNumId w:val="11"/>
  </w:num>
  <w:num w:numId="7">
    <w:abstractNumId w:val="2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20"/>
  </w:num>
  <w:num w:numId="13">
    <w:abstractNumId w:val="1"/>
  </w:num>
  <w:num w:numId="14">
    <w:abstractNumId w:val="9"/>
  </w:num>
  <w:num w:numId="15">
    <w:abstractNumId w:val="6"/>
  </w:num>
  <w:num w:numId="16">
    <w:abstractNumId w:val="12"/>
  </w:num>
  <w:num w:numId="17">
    <w:abstractNumId w:val="3"/>
  </w:num>
  <w:num w:numId="18">
    <w:abstractNumId w:val="10"/>
  </w:num>
  <w:num w:numId="19">
    <w:abstractNumId w:val="21"/>
  </w:num>
  <w:num w:numId="20">
    <w:abstractNumId w:val="19"/>
  </w:num>
  <w:num w:numId="21">
    <w:abstractNumId w:val="5"/>
  </w:num>
  <w:num w:numId="22">
    <w:abstractNumId w:val="15"/>
  </w:num>
  <w:num w:numId="23">
    <w:abstractNumId w:val="18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0EC9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3F34"/>
    <w:rsid w:val="000B11BC"/>
    <w:rsid w:val="000B1F03"/>
    <w:rsid w:val="000B2E16"/>
    <w:rsid w:val="000B6424"/>
    <w:rsid w:val="000B7226"/>
    <w:rsid w:val="000B79B9"/>
    <w:rsid w:val="000C1EFF"/>
    <w:rsid w:val="000C25AE"/>
    <w:rsid w:val="000C2DB7"/>
    <w:rsid w:val="000C4646"/>
    <w:rsid w:val="000C6BF8"/>
    <w:rsid w:val="000D0666"/>
    <w:rsid w:val="000D466D"/>
    <w:rsid w:val="000D57C8"/>
    <w:rsid w:val="000D5BFF"/>
    <w:rsid w:val="000D75BE"/>
    <w:rsid w:val="000E06F2"/>
    <w:rsid w:val="000E0E92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3E5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D0B35"/>
    <w:rsid w:val="001D0EB6"/>
    <w:rsid w:val="001D1631"/>
    <w:rsid w:val="001D188F"/>
    <w:rsid w:val="001D2008"/>
    <w:rsid w:val="001D28E1"/>
    <w:rsid w:val="001D2ADF"/>
    <w:rsid w:val="001D3F9C"/>
    <w:rsid w:val="001D5D2D"/>
    <w:rsid w:val="001D60D8"/>
    <w:rsid w:val="001D642F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40BF"/>
    <w:rsid w:val="0034466C"/>
    <w:rsid w:val="00345630"/>
    <w:rsid w:val="00346A0A"/>
    <w:rsid w:val="0034718C"/>
    <w:rsid w:val="0035275F"/>
    <w:rsid w:val="00353FE3"/>
    <w:rsid w:val="00356911"/>
    <w:rsid w:val="003574F0"/>
    <w:rsid w:val="00361CA8"/>
    <w:rsid w:val="003627DC"/>
    <w:rsid w:val="00362B57"/>
    <w:rsid w:val="00364995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52B"/>
    <w:rsid w:val="00457E61"/>
    <w:rsid w:val="00461A22"/>
    <w:rsid w:val="004638A9"/>
    <w:rsid w:val="00463A44"/>
    <w:rsid w:val="00463AC6"/>
    <w:rsid w:val="00463B50"/>
    <w:rsid w:val="00463F89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3F05"/>
    <w:rsid w:val="0055440A"/>
    <w:rsid w:val="005549A9"/>
    <w:rsid w:val="00554CB6"/>
    <w:rsid w:val="0055527B"/>
    <w:rsid w:val="00562ABB"/>
    <w:rsid w:val="00562F0B"/>
    <w:rsid w:val="005644A4"/>
    <w:rsid w:val="00564A96"/>
    <w:rsid w:val="00565D2D"/>
    <w:rsid w:val="005672AC"/>
    <w:rsid w:val="0056768C"/>
    <w:rsid w:val="00571A18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B2F"/>
    <w:rsid w:val="005E4807"/>
    <w:rsid w:val="005E4AF4"/>
    <w:rsid w:val="005E4FB0"/>
    <w:rsid w:val="005E4FD4"/>
    <w:rsid w:val="005E5E4F"/>
    <w:rsid w:val="005E65CD"/>
    <w:rsid w:val="005E77DB"/>
    <w:rsid w:val="005E7C3F"/>
    <w:rsid w:val="005E7E31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6C4"/>
    <w:rsid w:val="00616777"/>
    <w:rsid w:val="0062048B"/>
    <w:rsid w:val="00622119"/>
    <w:rsid w:val="006244DB"/>
    <w:rsid w:val="0062642C"/>
    <w:rsid w:val="0062763D"/>
    <w:rsid w:val="006279C8"/>
    <w:rsid w:val="0063026B"/>
    <w:rsid w:val="0063164A"/>
    <w:rsid w:val="00632E30"/>
    <w:rsid w:val="0063471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F8E"/>
    <w:rsid w:val="0067569F"/>
    <w:rsid w:val="006759E0"/>
    <w:rsid w:val="00676C17"/>
    <w:rsid w:val="00677196"/>
    <w:rsid w:val="006771B5"/>
    <w:rsid w:val="006805E7"/>
    <w:rsid w:val="00680AC8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B015C"/>
    <w:rsid w:val="006B4D91"/>
    <w:rsid w:val="006B51A2"/>
    <w:rsid w:val="006B57B4"/>
    <w:rsid w:val="006B600D"/>
    <w:rsid w:val="006B7205"/>
    <w:rsid w:val="006B74A6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6F67E1"/>
    <w:rsid w:val="00704363"/>
    <w:rsid w:val="00704D90"/>
    <w:rsid w:val="00705B99"/>
    <w:rsid w:val="007060E3"/>
    <w:rsid w:val="00710CAF"/>
    <w:rsid w:val="0071211D"/>
    <w:rsid w:val="00712B2F"/>
    <w:rsid w:val="0071377E"/>
    <w:rsid w:val="00714C10"/>
    <w:rsid w:val="007155BD"/>
    <w:rsid w:val="007163AD"/>
    <w:rsid w:val="007167B7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7284"/>
    <w:rsid w:val="00757AAC"/>
    <w:rsid w:val="007603CE"/>
    <w:rsid w:val="007624D5"/>
    <w:rsid w:val="00763580"/>
    <w:rsid w:val="00763F8E"/>
    <w:rsid w:val="007663FB"/>
    <w:rsid w:val="00767864"/>
    <w:rsid w:val="00770291"/>
    <w:rsid w:val="0077043F"/>
    <w:rsid w:val="00773336"/>
    <w:rsid w:val="00773655"/>
    <w:rsid w:val="00774F20"/>
    <w:rsid w:val="00777DEA"/>
    <w:rsid w:val="0078043F"/>
    <w:rsid w:val="00781105"/>
    <w:rsid w:val="00781153"/>
    <w:rsid w:val="00781A96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AFC"/>
    <w:rsid w:val="007B290E"/>
    <w:rsid w:val="007B2DC8"/>
    <w:rsid w:val="007B6A2C"/>
    <w:rsid w:val="007B701F"/>
    <w:rsid w:val="007C0063"/>
    <w:rsid w:val="007C198B"/>
    <w:rsid w:val="007C260C"/>
    <w:rsid w:val="007C3E06"/>
    <w:rsid w:val="007D0573"/>
    <w:rsid w:val="007D228A"/>
    <w:rsid w:val="007D5861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177"/>
    <w:rsid w:val="008102EC"/>
    <w:rsid w:val="00810E7D"/>
    <w:rsid w:val="00810F17"/>
    <w:rsid w:val="00812539"/>
    <w:rsid w:val="00813B1F"/>
    <w:rsid w:val="00813D14"/>
    <w:rsid w:val="00814DEE"/>
    <w:rsid w:val="00816682"/>
    <w:rsid w:val="00816CFF"/>
    <w:rsid w:val="0081795E"/>
    <w:rsid w:val="00821880"/>
    <w:rsid w:val="0082222F"/>
    <w:rsid w:val="00823940"/>
    <w:rsid w:val="0082408A"/>
    <w:rsid w:val="008303D2"/>
    <w:rsid w:val="00831219"/>
    <w:rsid w:val="00831CE7"/>
    <w:rsid w:val="008324C4"/>
    <w:rsid w:val="008325EE"/>
    <w:rsid w:val="00834347"/>
    <w:rsid w:val="0083575B"/>
    <w:rsid w:val="00837045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B30"/>
    <w:rsid w:val="00884870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D0333"/>
    <w:rsid w:val="008D0EC8"/>
    <w:rsid w:val="008D1023"/>
    <w:rsid w:val="008D1897"/>
    <w:rsid w:val="008D22C9"/>
    <w:rsid w:val="008D28B9"/>
    <w:rsid w:val="008E5C0A"/>
    <w:rsid w:val="008E68B6"/>
    <w:rsid w:val="008E6BBF"/>
    <w:rsid w:val="008F031A"/>
    <w:rsid w:val="008F3CBE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467C"/>
    <w:rsid w:val="009177FE"/>
    <w:rsid w:val="00917DDA"/>
    <w:rsid w:val="00917F24"/>
    <w:rsid w:val="009200E1"/>
    <w:rsid w:val="00921FC3"/>
    <w:rsid w:val="00922D77"/>
    <w:rsid w:val="00922DEC"/>
    <w:rsid w:val="00927A37"/>
    <w:rsid w:val="00927E0D"/>
    <w:rsid w:val="00931D72"/>
    <w:rsid w:val="009320A6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8E7"/>
    <w:rsid w:val="009C089F"/>
    <w:rsid w:val="009C1228"/>
    <w:rsid w:val="009C4412"/>
    <w:rsid w:val="009C462C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1364"/>
    <w:rsid w:val="009E2CD7"/>
    <w:rsid w:val="009E4343"/>
    <w:rsid w:val="009E5CBE"/>
    <w:rsid w:val="009E5D79"/>
    <w:rsid w:val="009E6BAA"/>
    <w:rsid w:val="009E7056"/>
    <w:rsid w:val="009E7D6D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0554"/>
    <w:rsid w:val="00A94637"/>
    <w:rsid w:val="00A94844"/>
    <w:rsid w:val="00A95D78"/>
    <w:rsid w:val="00A96F08"/>
    <w:rsid w:val="00A97C71"/>
    <w:rsid w:val="00AA1DE1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066"/>
    <w:rsid w:val="00AC2A9B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1236"/>
    <w:rsid w:val="00B11248"/>
    <w:rsid w:val="00B13930"/>
    <w:rsid w:val="00B15C84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40318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3C53"/>
    <w:rsid w:val="00B75887"/>
    <w:rsid w:val="00B76095"/>
    <w:rsid w:val="00B7710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43BF"/>
    <w:rsid w:val="00BF51EB"/>
    <w:rsid w:val="00C0238E"/>
    <w:rsid w:val="00C02446"/>
    <w:rsid w:val="00C06A1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40ED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7B9"/>
    <w:rsid w:val="00D03924"/>
    <w:rsid w:val="00D0464A"/>
    <w:rsid w:val="00D05577"/>
    <w:rsid w:val="00D1108E"/>
    <w:rsid w:val="00D113BB"/>
    <w:rsid w:val="00D12E25"/>
    <w:rsid w:val="00D13663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7482"/>
    <w:rsid w:val="00E20C31"/>
    <w:rsid w:val="00E20DC8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3A43"/>
    <w:rsid w:val="00E448EE"/>
    <w:rsid w:val="00E44B95"/>
    <w:rsid w:val="00E46F22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8A6"/>
    <w:rsid w:val="00E7043E"/>
    <w:rsid w:val="00E70617"/>
    <w:rsid w:val="00E712E5"/>
    <w:rsid w:val="00E73638"/>
    <w:rsid w:val="00E75477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A48"/>
    <w:rsid w:val="00F05B02"/>
    <w:rsid w:val="00F05DEE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002"/>
    <w:rsid w:val="00FA6ADB"/>
    <w:rsid w:val="00FA70AC"/>
    <w:rsid w:val="00FA7AD1"/>
    <w:rsid w:val="00FB5232"/>
    <w:rsid w:val="00FB530B"/>
    <w:rsid w:val="00FB5DE3"/>
    <w:rsid w:val="00FB6748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65A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59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4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4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1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5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6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53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0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98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mesnildrey@epn-aggl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FDAB-76EE-4154-B18B-21A84483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7</cp:revision>
  <cp:lastPrinted>2025-04-18T13:19:00Z</cp:lastPrinted>
  <dcterms:created xsi:type="dcterms:W3CDTF">2025-04-23T14:20:00Z</dcterms:created>
  <dcterms:modified xsi:type="dcterms:W3CDTF">2025-04-23T14:43:00Z</dcterms:modified>
</cp:coreProperties>
</file>